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34" w:rsidRDefault="005B2034">
      <w:pPr>
        <w:rPr>
          <w:rFonts w:ascii="Helvetica" w:hAnsi="Helvetica"/>
          <w:sz w:val="24"/>
          <w:szCs w:val="24"/>
        </w:rPr>
      </w:pPr>
    </w:p>
    <w:p w:rsidR="005B2034" w:rsidRDefault="005B2034">
      <w:pPr>
        <w:rPr>
          <w:rFonts w:ascii="Helvetica" w:hAnsi="Helvetica"/>
          <w:sz w:val="24"/>
          <w:szCs w:val="24"/>
        </w:rPr>
      </w:pPr>
    </w:p>
    <w:p w:rsidR="005B2034" w:rsidRDefault="00E21054">
      <w:pPr>
        <w:pStyle w:val="berschrift"/>
      </w:pPr>
      <w:r>
        <w:t xml:space="preserve">Protokoll Jahreshauptversammlung </w:t>
      </w:r>
    </w:p>
    <w:p w:rsidR="005B2034" w:rsidRDefault="00E21054">
      <w:pPr>
        <w:pStyle w:val="berschrift"/>
      </w:pPr>
      <w:r>
        <w:t>Phoenix Deutschland Hilfe für Brandverletzte e.V. am 12. Oktober 2019 um 15:00 Uhr in Neuhaus / Elbe</w:t>
      </w:r>
      <w:r>
        <w:br/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Die Vorsitzende Ilse Koch er</w:t>
      </w:r>
      <w:r>
        <w:rPr>
          <w:rFonts w:ascii="Helvetica" w:hAnsi="Helvetica"/>
          <w:sz w:val="24"/>
          <w:szCs w:val="24"/>
        </w:rPr>
        <w:t>ö</w:t>
      </w:r>
      <w:r>
        <w:rPr>
          <w:rFonts w:ascii="Helvetica" w:hAnsi="Helvetica"/>
          <w:sz w:val="24"/>
          <w:szCs w:val="24"/>
        </w:rPr>
        <w:t>ffnet die Jahreshauptversammlung um 15:00 Uhr in Neuhaus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Anwesend sind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Ilse Koch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Bernhard Heitz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Holger </w:t>
      </w:r>
      <w:proofErr w:type="spellStart"/>
      <w:r>
        <w:rPr>
          <w:rFonts w:ascii="Helvetica" w:hAnsi="Helvetica"/>
          <w:sz w:val="24"/>
          <w:szCs w:val="24"/>
        </w:rPr>
        <w:t>Hogel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>cht</w:t>
      </w:r>
      <w:proofErr w:type="spellEnd"/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 wird einstimmig festgestellt und zugestimmt, dass die Einladung ordnungsgem</w:t>
      </w:r>
      <w:r>
        <w:rPr>
          <w:rFonts w:ascii="Helvetica" w:hAnsi="Helvetica"/>
          <w:sz w:val="24"/>
          <w:szCs w:val="24"/>
        </w:rPr>
        <w:t xml:space="preserve">äß </w:t>
      </w:r>
      <w:r>
        <w:rPr>
          <w:rFonts w:ascii="Helvetica" w:hAnsi="Helvetica"/>
          <w:sz w:val="24"/>
          <w:szCs w:val="24"/>
        </w:rPr>
        <w:t>erfolgt ist.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</w:rPr>
        <w:t>Die Tagesordnung: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Arial" w:hAnsi="Arial"/>
          <w:sz w:val="24"/>
          <w:szCs w:val="24"/>
          <w:u w:color="000000"/>
        </w:rPr>
        <w:t xml:space="preserve">Tagesordnungspunkte </w:t>
      </w:r>
    </w:p>
    <w:p w:rsidR="005B2034" w:rsidRDefault="005B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720"/>
        <w:rPr>
          <w:rFonts w:ascii="Arial" w:eastAsia="Arial" w:hAnsi="Arial" w:cs="Arial"/>
          <w:b/>
          <w:bCs/>
          <w:kern w:val="28"/>
          <w:sz w:val="24"/>
          <w:szCs w:val="24"/>
          <w:u w:color="000000"/>
        </w:rPr>
      </w:pP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Begr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üß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ung und Jahresbericht Ilse Koch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 xml:space="preserve">Kassenbericht 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 xml:space="preserve">Revisionsbericht  Sprecher der 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Revisoren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proofErr w:type="spellStart"/>
      <w:r>
        <w:rPr>
          <w:rFonts w:ascii="Arial" w:hAnsi="Arial"/>
          <w:b/>
          <w:bCs/>
          <w:kern w:val="28"/>
          <w:sz w:val="24"/>
          <w:szCs w:val="24"/>
          <w:u w:color="000000"/>
        </w:rPr>
        <w:t>Beschlu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ß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fassung</w:t>
      </w:r>
      <w:proofErr w:type="spellEnd"/>
      <w:r>
        <w:rPr>
          <w:rFonts w:ascii="Arial" w:hAnsi="Arial"/>
          <w:b/>
          <w:bCs/>
          <w:kern w:val="28"/>
          <w:sz w:val="24"/>
          <w:szCs w:val="24"/>
          <w:u w:color="000000"/>
        </w:rPr>
        <w:t xml:space="preserve"> 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ü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ber die Entlastung des Vorstandes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Vorstandserweiterung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Kassenwart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Kassenpr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ü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fer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Schriftf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ü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hrer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F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ü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hrung Mitgliederliste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Wirtschaftsplan 2019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Aufbau von Kontaktstellen in Deutschland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20 Jahre Phoenix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Aussprache</w:t>
      </w:r>
    </w:p>
    <w:p w:rsidR="005B2034" w:rsidRDefault="00E21054">
      <w:pPr>
        <w:widowControl w:val="0"/>
        <w:numPr>
          <w:ilvl w:val="0"/>
          <w:numId w:val="2"/>
        </w:numPr>
        <w:ind w:right="720"/>
        <w:rPr>
          <w:rFonts w:ascii="Arial" w:hAnsi="Arial"/>
          <w:b/>
          <w:bCs/>
          <w:kern w:val="28"/>
          <w:sz w:val="24"/>
          <w:szCs w:val="24"/>
          <w:u w:color="000000"/>
        </w:rPr>
      </w:pPr>
      <w:r>
        <w:rPr>
          <w:rFonts w:ascii="Arial" w:hAnsi="Arial"/>
          <w:b/>
          <w:bCs/>
          <w:kern w:val="28"/>
          <w:sz w:val="24"/>
          <w:szCs w:val="24"/>
          <w:u w:color="000000"/>
        </w:rPr>
        <w:t>Gem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ü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 xml:space="preserve">tliches </w:t>
      </w:r>
      <w:r>
        <w:rPr>
          <w:rFonts w:ascii="Arial" w:hAnsi="Arial"/>
          <w:b/>
          <w:bCs/>
          <w:kern w:val="28"/>
          <w:sz w:val="24"/>
          <w:szCs w:val="24"/>
          <w:u w:color="000000"/>
        </w:rPr>
        <w:t>Beisammensein/Ausklang bei einem kleinen Imbiss.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>Die Tagesordnung wird einstimmig so angenommen.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  <w:u w:color="000000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Ilse Koch tr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gt ihren Jahresbericht vor.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  <w:u w:color="000000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Auf der Internetseite wurde mit</w:t>
      </w:r>
      <w:r w:rsidR="00616AEE">
        <w:rPr>
          <w:rFonts w:ascii="Helvetica" w:hAnsi="Helvetica"/>
          <w:sz w:val="24"/>
          <w:szCs w:val="24"/>
          <w:u w:color="000000"/>
        </w:rPr>
        <w:t xml:space="preserve"> Frau Bodendorf (Webmaster) ein</w:t>
      </w:r>
      <w:r>
        <w:rPr>
          <w:rFonts w:ascii="Helvetica" w:hAnsi="Helvetica"/>
          <w:sz w:val="24"/>
          <w:szCs w:val="24"/>
          <w:u w:color="000000"/>
        </w:rPr>
        <w:t xml:space="preserve"> Chat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r Brandverletzte eingerichtet. Herr Heitz </w:t>
      </w:r>
      <w:r>
        <w:rPr>
          <w:rFonts w:ascii="Helvetica" w:hAnsi="Helvetica"/>
          <w:sz w:val="24"/>
          <w:szCs w:val="24"/>
          <w:u w:color="000000"/>
        </w:rPr>
        <w:t>bringt entsprechende Erfahrungen aus Amerika ein.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Leider </w:t>
      </w:r>
      <w:proofErr w:type="spellStart"/>
      <w:r>
        <w:rPr>
          <w:rFonts w:ascii="Helvetica" w:hAnsi="Helvetica"/>
          <w:sz w:val="24"/>
          <w:szCs w:val="24"/>
          <w:u w:color="000000"/>
        </w:rPr>
        <w:t>mu</w:t>
      </w:r>
      <w:r>
        <w:rPr>
          <w:rFonts w:ascii="Helvetica" w:hAnsi="Helvetica"/>
          <w:sz w:val="24"/>
          <w:szCs w:val="24"/>
          <w:u w:color="000000"/>
        </w:rPr>
        <w:t>ß</w:t>
      </w:r>
      <w:r>
        <w:rPr>
          <w:rFonts w:ascii="Helvetica" w:hAnsi="Helvetica"/>
          <w:sz w:val="24"/>
          <w:szCs w:val="24"/>
          <w:u w:color="000000"/>
        </w:rPr>
        <w:t>te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der Chat auf Grund der neuen Datenschutzrichtlinien vorerst geschlossen werden. Die Versammlung beschlie</w:t>
      </w:r>
      <w:r>
        <w:rPr>
          <w:rFonts w:ascii="Helvetica" w:hAnsi="Helvetica"/>
          <w:sz w:val="24"/>
          <w:szCs w:val="24"/>
          <w:u w:color="000000"/>
        </w:rPr>
        <w:t>ß</w:t>
      </w:r>
      <w:r>
        <w:rPr>
          <w:rFonts w:ascii="Helvetica" w:hAnsi="Helvetica"/>
          <w:sz w:val="24"/>
          <w:szCs w:val="24"/>
          <w:u w:color="000000"/>
        </w:rPr>
        <w:t>t einstimmig den Chat in dieser Form endg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ltig </w:t>
      </w:r>
      <w:proofErr w:type="spellStart"/>
      <w:r>
        <w:rPr>
          <w:rFonts w:ascii="Helvetica" w:hAnsi="Helvetica"/>
          <w:sz w:val="24"/>
          <w:szCs w:val="24"/>
          <w:u w:color="000000"/>
        </w:rPr>
        <w:t>abzuschalten.Er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wurde zu wenig oder auch </w:t>
      </w:r>
      <w:r>
        <w:rPr>
          <w:rFonts w:ascii="Helvetica" w:hAnsi="Helvetica"/>
          <w:sz w:val="24"/>
          <w:szCs w:val="24"/>
          <w:u w:color="000000"/>
        </w:rPr>
        <w:t xml:space="preserve">nicht themenbezogen genutzt. Als Alternative wird 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berlegt, einen themenbezogenen Chat anzubieten, in dem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bestimmte Termine Experten bestimmter Bereiche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Fragen und Antworten zur Verf</w:t>
      </w:r>
      <w:r>
        <w:rPr>
          <w:rFonts w:ascii="Helvetica" w:hAnsi="Helvetica"/>
          <w:sz w:val="24"/>
          <w:szCs w:val="24"/>
          <w:u w:color="000000"/>
        </w:rPr>
        <w:t>ü</w:t>
      </w:r>
      <w:r w:rsidR="00616AEE">
        <w:rPr>
          <w:rFonts w:ascii="Helvetica" w:hAnsi="Helvetica"/>
          <w:sz w:val="24"/>
          <w:szCs w:val="24"/>
          <w:u w:color="000000"/>
        </w:rPr>
        <w:t>gung steht</w:t>
      </w:r>
      <w:r>
        <w:rPr>
          <w:rFonts w:ascii="Helvetica" w:hAnsi="Helvetica"/>
          <w:sz w:val="24"/>
          <w:szCs w:val="24"/>
          <w:u w:color="000000"/>
        </w:rPr>
        <w:t>.</w:t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lastRenderedPageBreak/>
        <w:t>Das B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ro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r Herrn Heitz ab 1.1.2018 aufgrund der </w:t>
      </w:r>
      <w:r>
        <w:rPr>
          <w:rFonts w:ascii="Helvetica" w:hAnsi="Helvetica"/>
          <w:sz w:val="24"/>
          <w:szCs w:val="24"/>
          <w:u w:color="000000"/>
        </w:rPr>
        <w:t xml:space="preserve">Patientenvertretung beim Gemeinsamen Bundesausschuss eingerichtet und </w:t>
      </w:r>
      <w:proofErr w:type="spellStart"/>
      <w:r>
        <w:rPr>
          <w:rFonts w:ascii="Helvetica" w:hAnsi="Helvetica"/>
          <w:sz w:val="24"/>
          <w:szCs w:val="24"/>
          <w:u w:color="000000"/>
        </w:rPr>
        <w:t>neueTechnik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dieses Amt angeschafft.</w:t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 xml:space="preserve">Zudem gab es eine </w:t>
      </w:r>
      <w:r>
        <w:rPr>
          <w:rFonts w:ascii="Helvetica" w:hAnsi="Helvetica"/>
          <w:sz w:val="24"/>
          <w:szCs w:val="24"/>
          <w:u w:color="000000"/>
        </w:rPr>
        <w:t>Ersatzbeschaffung neuer Technik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Ilse Koch (Computer defekt, 5 Jahre alt).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Bernhard Heitz </w:t>
      </w:r>
      <w:r w:rsidR="00616AEE">
        <w:rPr>
          <w:rFonts w:ascii="Helvetica" w:hAnsi="Helvetica"/>
          <w:sz w:val="24"/>
          <w:szCs w:val="24"/>
          <w:u w:color="000000"/>
        </w:rPr>
        <w:t xml:space="preserve">hat die Pflege der Internet- und </w:t>
      </w:r>
      <w:proofErr w:type="spellStart"/>
      <w:r>
        <w:rPr>
          <w:rFonts w:ascii="Helvetica" w:hAnsi="Helvetica"/>
          <w:sz w:val="24"/>
          <w:szCs w:val="24"/>
          <w:u w:color="000000"/>
        </w:rPr>
        <w:t>Facebookseite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von Frau Bodendorf (</w:t>
      </w:r>
      <w:proofErr w:type="spellStart"/>
      <w:r>
        <w:rPr>
          <w:rFonts w:ascii="Helvetica" w:hAnsi="Helvetica"/>
          <w:sz w:val="24"/>
          <w:szCs w:val="24"/>
          <w:u w:color="000000"/>
        </w:rPr>
        <w:t>Webmasterin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) 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bernommen. </w:t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>Es wird angeregt, die Werbung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Verein und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die Aktivit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ten mehr auszubauen. Wie das genau geschehen soll, wird zu einem sp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 xml:space="preserve">teren Zeitpunkt besprochen werden. </w:t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Durch den jetzigen Vorstand fand eine Aufarbeitung der Mitgliederliste statt. Dieses soll weiter forciert werden, um wieder mehr Mitglieder in die aktive Arbeit des Vereins einzubinden. 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>Im Verlauf des Berichtszeitraumes 2018 fanden Vortr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ge in der Kranke</w:t>
      </w:r>
      <w:r>
        <w:rPr>
          <w:rFonts w:ascii="Helvetica" w:hAnsi="Helvetica"/>
          <w:sz w:val="24"/>
          <w:szCs w:val="24"/>
          <w:u w:color="000000"/>
        </w:rPr>
        <w:t>npflegeschule L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neburg </w:t>
      </w:r>
      <w:r w:rsidR="00616AEE">
        <w:rPr>
          <w:rFonts w:ascii="Helvetica" w:hAnsi="Helvetica"/>
          <w:sz w:val="24"/>
          <w:szCs w:val="24"/>
          <w:u w:color="000000"/>
        </w:rPr>
        <w:t xml:space="preserve">und Süddeutschland </w:t>
      </w:r>
      <w:r>
        <w:rPr>
          <w:rFonts w:ascii="Helvetica" w:hAnsi="Helvetica"/>
          <w:sz w:val="24"/>
          <w:szCs w:val="24"/>
          <w:u w:color="000000"/>
        </w:rPr>
        <w:t xml:space="preserve">statt sowie weitere Veranstaltungen. Zudem wurde die Pressearbeit forciert. 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  <w:u w:color="000000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Angela Boss wurde als neues Vorstandsmitglied begr</w:t>
      </w:r>
      <w:r>
        <w:rPr>
          <w:rFonts w:ascii="Helvetica" w:hAnsi="Helvetica"/>
          <w:sz w:val="24"/>
          <w:szCs w:val="24"/>
          <w:u w:color="000000"/>
        </w:rPr>
        <w:t>üß</w:t>
      </w:r>
      <w:r>
        <w:rPr>
          <w:rFonts w:ascii="Helvetica" w:hAnsi="Helvetica"/>
          <w:sz w:val="24"/>
          <w:szCs w:val="24"/>
          <w:u w:color="000000"/>
        </w:rPr>
        <w:t>t, musste diese</w:t>
      </w:r>
      <w:r w:rsidR="00616AEE">
        <w:rPr>
          <w:rFonts w:ascii="Helvetica" w:hAnsi="Helvetica"/>
          <w:sz w:val="24"/>
          <w:szCs w:val="24"/>
          <w:u w:color="000000"/>
        </w:rPr>
        <w:t>n</w:t>
      </w:r>
      <w:r>
        <w:rPr>
          <w:rFonts w:ascii="Helvetica" w:hAnsi="Helvetica"/>
          <w:sz w:val="24"/>
          <w:szCs w:val="24"/>
          <w:u w:color="000000"/>
        </w:rPr>
        <w:t xml:space="preserve"> Posten aber nach eine Jahr aufgrund ihrer Vollzeitbesch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ftigung wieder aufgeben. Herr H</w:t>
      </w:r>
      <w:r>
        <w:rPr>
          <w:rFonts w:ascii="Helvetica" w:hAnsi="Helvetica"/>
          <w:sz w:val="24"/>
          <w:szCs w:val="24"/>
          <w:u w:color="000000"/>
        </w:rPr>
        <w:t xml:space="preserve">eitz 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bernahm freundlicherweise </w:t>
      </w:r>
      <w:proofErr w:type="spellStart"/>
      <w:r>
        <w:rPr>
          <w:rFonts w:ascii="Helvetica" w:hAnsi="Helvetica"/>
          <w:sz w:val="24"/>
          <w:szCs w:val="24"/>
          <w:u w:color="000000"/>
        </w:rPr>
        <w:t>kommisarisch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dieses Amt auf der Jahreshauptversammlung im Juni</w:t>
      </w:r>
      <w:r w:rsidR="00616AEE">
        <w:rPr>
          <w:rFonts w:ascii="Helvetica" w:hAnsi="Helvetica"/>
          <w:sz w:val="24"/>
          <w:szCs w:val="24"/>
          <w:u w:color="000000"/>
        </w:rPr>
        <w:t xml:space="preserve"> 2018</w:t>
      </w:r>
      <w:r>
        <w:rPr>
          <w:rFonts w:ascii="Helvetica" w:hAnsi="Helvetica"/>
          <w:sz w:val="24"/>
          <w:szCs w:val="24"/>
          <w:u w:color="000000"/>
        </w:rPr>
        <w:t>.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  <w:u w:color="000000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Ilse Koch hat 2018 u.a. erfolgreiche Hilfe bei der Beantragung (3 Personen) beim Schwerbehindertenausweis geleistet.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Zudem hat sie Herrn Heitz als Patientenver</w:t>
      </w:r>
      <w:r>
        <w:rPr>
          <w:rFonts w:ascii="Helvetica" w:hAnsi="Helvetica"/>
          <w:sz w:val="24"/>
          <w:szCs w:val="24"/>
          <w:u w:color="000000"/>
        </w:rPr>
        <w:t>treter im gemeinsamen Bundesausschuss vorgeschlagen, wo er aufgenommen wurde und regelm</w:t>
      </w:r>
      <w:r>
        <w:rPr>
          <w:rFonts w:ascii="Helvetica" w:hAnsi="Helvetica"/>
          <w:sz w:val="24"/>
          <w:szCs w:val="24"/>
          <w:u w:color="000000"/>
        </w:rPr>
        <w:t>äß</w:t>
      </w:r>
      <w:r>
        <w:rPr>
          <w:rFonts w:ascii="Helvetica" w:hAnsi="Helvetica"/>
          <w:sz w:val="24"/>
          <w:szCs w:val="24"/>
          <w:u w:color="000000"/>
        </w:rPr>
        <w:t>ig teilnimmt.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Weitere Aktivit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ten ihrerseits: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  <w:u w:color="000000"/>
        </w:rPr>
      </w:pP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Teilnahme Patientenvertretung kassen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rztliche Vereinigung L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neburg, kassenzahn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rztliche Vertretung Hannover.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 xml:space="preserve">Einladung </w:t>
      </w:r>
      <w:r>
        <w:rPr>
          <w:rFonts w:ascii="Helvetica" w:hAnsi="Helvetica"/>
          <w:sz w:val="24"/>
          <w:szCs w:val="24"/>
          <w:u w:color="000000"/>
        </w:rPr>
        <w:t>und Best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tigung als Mitglied der Sozialkonferenz internationaler Bund Gemeinde Amt Neuhaus.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Vortrag Krankenpflegeschule L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neburg.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>Auch vor Ort hat Ilse Koch Unterst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tzung verschiedener Personen gewinnen k</w:t>
      </w:r>
      <w:r>
        <w:rPr>
          <w:rFonts w:ascii="Helvetica" w:hAnsi="Helvetica"/>
          <w:sz w:val="24"/>
          <w:szCs w:val="24"/>
          <w:u w:color="000000"/>
        </w:rPr>
        <w:t>ö</w:t>
      </w:r>
      <w:r>
        <w:rPr>
          <w:rFonts w:ascii="Helvetica" w:hAnsi="Helvetica"/>
          <w:sz w:val="24"/>
          <w:szCs w:val="24"/>
          <w:u w:color="000000"/>
        </w:rPr>
        <w:t xml:space="preserve">nnen. </w:t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U.a.: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 xml:space="preserve">Die Einbringung der Jugendfeuerwehr </w:t>
      </w:r>
      <w:r>
        <w:rPr>
          <w:rFonts w:ascii="Helvetica" w:hAnsi="Helvetica"/>
          <w:sz w:val="24"/>
          <w:szCs w:val="24"/>
          <w:u w:color="000000"/>
        </w:rPr>
        <w:t xml:space="preserve">und des </w:t>
      </w:r>
      <w:proofErr w:type="gramStart"/>
      <w:r>
        <w:rPr>
          <w:rFonts w:ascii="Helvetica" w:hAnsi="Helvetica"/>
          <w:sz w:val="24"/>
          <w:szCs w:val="24"/>
          <w:u w:color="000000"/>
        </w:rPr>
        <w:t>Rotes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Kreuzes Amt Neuhaus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verschiedene Aktivit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ten -  die Bereitschaft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weitere Hilfe wurde angesagt.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Hilfe im B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ro und Texterstellung zur Pflege der Internetseite und Facebook durch eine Journalistin aus dem Amt Neuhaus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 xml:space="preserve">Freiwillige Hilfe </w:t>
      </w:r>
      <w:r>
        <w:rPr>
          <w:rFonts w:ascii="Helvetica" w:hAnsi="Helvetica"/>
          <w:sz w:val="24"/>
          <w:szCs w:val="24"/>
          <w:u w:color="000000"/>
        </w:rPr>
        <w:t>aus der Nachbarschaft, z.B. Tragen schwerer Pakete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Phoenix etc.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Hilfe bei der Vorbereitung Jahreshauptversammlung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  <w:u w:color="000000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 xml:space="preserve">Zudem gab es einen Notartermin wegen der 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nderung im Vorstand beim Registergericht Hamburg</w:t>
      </w:r>
    </w:p>
    <w:p w:rsidR="00616AEE" w:rsidRPr="00616AEE" w:rsidRDefault="00E21054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>Es fanden dann noch Diskussionen zum Verh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ltnis des jetzigen Vorstands und der Aufteilung der Aufgaben sowie eine bessere Koordinierung untereinander statt. Es wurde beschlossen</w:t>
      </w:r>
      <w:r w:rsidR="00616AEE">
        <w:rPr>
          <w:rFonts w:ascii="Helvetica" w:hAnsi="Helvetica"/>
          <w:sz w:val="24"/>
          <w:szCs w:val="24"/>
          <w:u w:color="000000"/>
        </w:rPr>
        <w:t>, dieses besser zu koordinieren</w:t>
      </w:r>
    </w:p>
    <w:p w:rsidR="005B2034" w:rsidRDefault="00E21054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lastRenderedPageBreak/>
        <w:t xml:space="preserve"> </w:t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>Teilnahme Patientenvertretung kassen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rztliche Vereinigung L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neburg, kassenzahn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rztlich</w:t>
      </w:r>
      <w:r>
        <w:rPr>
          <w:rFonts w:ascii="Helvetica" w:hAnsi="Helvetica"/>
          <w:sz w:val="24"/>
          <w:szCs w:val="24"/>
          <w:u w:color="000000"/>
        </w:rPr>
        <w:t>e Vertretung Hannover.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Einladung und Best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tigung als Mitglied der Sozialkonferenz internationaler Bund Gemeinde Amt Neuhaus.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Vortrag Krankenpflegeschule L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neburg.</w:t>
      </w:r>
    </w:p>
    <w:p w:rsidR="005B2034" w:rsidRDefault="00E21054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000000"/>
        </w:rPr>
        <w:t>Beantragung F</w:t>
      </w:r>
      <w:r>
        <w:rPr>
          <w:rFonts w:ascii="Helvetica" w:hAnsi="Helvetica"/>
          <w:sz w:val="24"/>
          <w:szCs w:val="24"/>
          <w:u w:color="000000"/>
        </w:rPr>
        <w:t>ö</w:t>
      </w:r>
      <w:r>
        <w:rPr>
          <w:rFonts w:ascii="Helvetica" w:hAnsi="Helvetica"/>
          <w:sz w:val="24"/>
          <w:szCs w:val="24"/>
          <w:u w:color="000000"/>
        </w:rPr>
        <w:t>rdermittel</w:t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</w:p>
    <w:p w:rsidR="005B2034" w:rsidRDefault="00E21054">
      <w:pPr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</w:rPr>
        <w:t>Die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2019 geplante Aufl</w:t>
      </w:r>
      <w:r>
        <w:rPr>
          <w:rFonts w:ascii="Helvetica" w:hAnsi="Helvetica"/>
          <w:sz w:val="24"/>
          <w:szCs w:val="24"/>
          <w:u w:color="000000"/>
        </w:rPr>
        <w:t>ö</w:t>
      </w:r>
      <w:r>
        <w:rPr>
          <w:rFonts w:ascii="Helvetica" w:hAnsi="Helvetica"/>
          <w:sz w:val="24"/>
          <w:szCs w:val="24"/>
          <w:u w:color="000000"/>
        </w:rPr>
        <w:t>sung des B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ros Amt Neuhaus-</w:t>
      </w:r>
      <w:proofErr w:type="spellStart"/>
      <w:r>
        <w:rPr>
          <w:rFonts w:ascii="Helvetica" w:hAnsi="Helvetica"/>
          <w:sz w:val="24"/>
          <w:szCs w:val="24"/>
          <w:u w:color="000000"/>
        </w:rPr>
        <w:t>S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ckau</w:t>
      </w:r>
      <w:proofErr w:type="spellEnd"/>
      <w:r>
        <w:rPr>
          <w:rFonts w:ascii="Helvetica" w:hAnsi="Helvetica"/>
          <w:sz w:val="24"/>
          <w:szCs w:val="24"/>
          <w:u w:color="000000"/>
        </w:rPr>
        <w:t>/Norddeutschland wurde wieder zur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ckgenommen und beschlossen,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r bestimmte Arbeiten sowohl in Weilheim als auch in </w:t>
      </w:r>
      <w:proofErr w:type="spellStart"/>
      <w:r>
        <w:rPr>
          <w:rFonts w:ascii="Helvetica" w:hAnsi="Helvetica"/>
          <w:sz w:val="24"/>
          <w:szCs w:val="24"/>
          <w:u w:color="000000"/>
        </w:rPr>
        <w:t>S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ckau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zu leisten. So dient das B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ro in Weilheim in erster Linie der Arbeit im Bundesausschuss, w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>hrend die Verwaltung wieder komplett i</w:t>
      </w:r>
      <w:r>
        <w:rPr>
          <w:rFonts w:ascii="Helvetica" w:hAnsi="Helvetica"/>
          <w:sz w:val="24"/>
          <w:szCs w:val="24"/>
          <w:u w:color="000000"/>
        </w:rPr>
        <w:t xml:space="preserve">n </w:t>
      </w:r>
      <w:proofErr w:type="spellStart"/>
      <w:r>
        <w:rPr>
          <w:rFonts w:ascii="Helvetica" w:hAnsi="Helvetica"/>
          <w:sz w:val="24"/>
          <w:szCs w:val="24"/>
          <w:u w:color="000000"/>
        </w:rPr>
        <w:t>S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ckau</w:t>
      </w:r>
      <w:proofErr w:type="spellEnd"/>
      <w:r>
        <w:rPr>
          <w:rFonts w:ascii="Helvetica" w:hAnsi="Helvetica"/>
          <w:sz w:val="24"/>
          <w:szCs w:val="24"/>
          <w:u w:color="000000"/>
        </w:rPr>
        <w:t xml:space="preserve"> stattfinden wird. </w:t>
      </w:r>
      <w:r>
        <w:rPr>
          <w:rFonts w:ascii="Helvetica" w:eastAsia="Helvetica" w:hAnsi="Helvetica" w:cs="Helvetica"/>
          <w:sz w:val="24"/>
          <w:szCs w:val="24"/>
          <w:u w:color="000000"/>
        </w:rPr>
        <w:br/>
      </w:r>
      <w:r>
        <w:rPr>
          <w:rFonts w:ascii="Helvetica" w:hAnsi="Helvetica"/>
          <w:sz w:val="24"/>
          <w:szCs w:val="24"/>
          <w:u w:color="000000"/>
        </w:rPr>
        <w:t>Zudem wurde einstimmig beschlossen, 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 die Entlastung des Vorstands von B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roarbeiten ggf. durch Schaffung einer festen Stelle (Umfang wird noch gekl</w:t>
      </w:r>
      <w:r>
        <w:rPr>
          <w:rFonts w:ascii="Helvetica" w:hAnsi="Helvetica"/>
          <w:sz w:val="24"/>
          <w:szCs w:val="24"/>
          <w:u w:color="000000"/>
        </w:rPr>
        <w:t>ä</w:t>
      </w:r>
      <w:r>
        <w:rPr>
          <w:rFonts w:ascii="Helvetica" w:hAnsi="Helvetica"/>
          <w:sz w:val="24"/>
          <w:szCs w:val="24"/>
          <w:u w:color="000000"/>
        </w:rPr>
        <w:t xml:space="preserve">rt) ab </w:t>
      </w:r>
      <w:proofErr w:type="gramStart"/>
      <w:r>
        <w:rPr>
          <w:rFonts w:ascii="Helvetica" w:hAnsi="Helvetica"/>
          <w:sz w:val="24"/>
          <w:szCs w:val="24"/>
          <w:u w:color="000000"/>
        </w:rPr>
        <w:t xml:space="preserve">kommenden Jahr 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>ber m</w:t>
      </w:r>
      <w:r>
        <w:rPr>
          <w:rFonts w:ascii="Helvetica" w:hAnsi="Helvetica"/>
          <w:sz w:val="24"/>
          <w:szCs w:val="24"/>
          <w:u w:color="000000"/>
        </w:rPr>
        <w:t>ö</w:t>
      </w:r>
      <w:r>
        <w:rPr>
          <w:rFonts w:ascii="Helvetica" w:hAnsi="Helvetica"/>
          <w:sz w:val="24"/>
          <w:szCs w:val="24"/>
          <w:u w:color="000000"/>
        </w:rPr>
        <w:t>gliche</w:t>
      </w:r>
      <w:proofErr w:type="gramEnd"/>
      <w:r>
        <w:rPr>
          <w:rFonts w:ascii="Helvetica" w:hAnsi="Helvetica"/>
          <w:sz w:val="24"/>
          <w:szCs w:val="24"/>
          <w:u w:color="000000"/>
        </w:rPr>
        <w:t xml:space="preserve"> F</w:t>
      </w:r>
      <w:r>
        <w:rPr>
          <w:rFonts w:ascii="Helvetica" w:hAnsi="Helvetica"/>
          <w:sz w:val="24"/>
          <w:szCs w:val="24"/>
          <w:u w:color="000000"/>
        </w:rPr>
        <w:t>ö</w:t>
      </w:r>
      <w:r>
        <w:rPr>
          <w:rFonts w:ascii="Helvetica" w:hAnsi="Helvetica"/>
          <w:sz w:val="24"/>
          <w:szCs w:val="24"/>
          <w:u w:color="000000"/>
        </w:rPr>
        <w:t>rderung hierf</w:t>
      </w:r>
      <w:r>
        <w:rPr>
          <w:rFonts w:ascii="Helvetica" w:hAnsi="Helvetica"/>
          <w:sz w:val="24"/>
          <w:szCs w:val="24"/>
          <w:u w:color="000000"/>
        </w:rPr>
        <w:t>ü</w:t>
      </w:r>
      <w:r>
        <w:rPr>
          <w:rFonts w:ascii="Helvetica" w:hAnsi="Helvetica"/>
          <w:sz w:val="24"/>
          <w:szCs w:val="24"/>
          <w:u w:color="000000"/>
        </w:rPr>
        <w:t xml:space="preserve">r zu sorgen. 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Ilse Koch </w:t>
      </w:r>
      <w:r>
        <w:rPr>
          <w:rFonts w:ascii="Helvetica" w:hAnsi="Helvetica"/>
          <w:sz w:val="24"/>
          <w:szCs w:val="24"/>
        </w:rPr>
        <w:t xml:space="preserve"> legt den </w:t>
      </w:r>
      <w:r w:rsidR="00616AEE">
        <w:rPr>
          <w:rFonts w:ascii="Helvetica" w:hAnsi="Helvetica"/>
          <w:sz w:val="24"/>
          <w:szCs w:val="24"/>
        </w:rPr>
        <w:t>Kassenbericht vor</w:t>
      </w:r>
      <w:r>
        <w:rPr>
          <w:rFonts w:ascii="Helvetica" w:hAnsi="Helvetica"/>
          <w:sz w:val="24"/>
          <w:szCs w:val="24"/>
        </w:rPr>
        <w:t>. Dieser wurde von Lars Pischke von der Volks- und Raiffeisenbank gepr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>ft und 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>r in Ordnung angesehen. Da Herr Pischke selbst nicht anwesend sein konnte, hat er dieses schriftlich best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</w:rPr>
        <w:t>tigt und unterschrieben. Zud</w:t>
      </w:r>
      <w:r>
        <w:rPr>
          <w:rFonts w:ascii="Helvetica" w:hAnsi="Helvetica"/>
          <w:sz w:val="24"/>
          <w:szCs w:val="24"/>
        </w:rPr>
        <w:t>em wurde einstimmt beschlossen, die Planungen der Gesch</w:t>
      </w:r>
      <w:r>
        <w:rPr>
          <w:rFonts w:ascii="Helvetica" w:hAnsi="Helvetica"/>
          <w:sz w:val="24"/>
          <w:szCs w:val="24"/>
        </w:rPr>
        <w:t>ä</w:t>
      </w:r>
      <w:r>
        <w:rPr>
          <w:rFonts w:ascii="Helvetica" w:hAnsi="Helvetica"/>
          <w:sz w:val="24"/>
          <w:szCs w:val="24"/>
        </w:rPr>
        <w:t xml:space="preserve">ftsjahre 2019 und 2020 zu 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>bernehmen wie vorgelegt (Siehe Anlage)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Auf Antrag wurden sowohl Ilse Koch 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>r die Kassenf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 xml:space="preserve">hrung als auch der gesamte Vorstand entlastet. 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Die Versammlung schloss um 17:22</w:t>
      </w:r>
      <w:r>
        <w:rPr>
          <w:rFonts w:ascii="Helvetica" w:hAnsi="Helvetica"/>
          <w:sz w:val="24"/>
          <w:szCs w:val="24"/>
        </w:rPr>
        <w:t xml:space="preserve"> Uhr</w:t>
      </w: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5B2034">
      <w:pPr>
        <w:rPr>
          <w:rFonts w:ascii="Helvetica" w:eastAsia="Helvetica" w:hAnsi="Helvetica" w:cs="Helvetica"/>
          <w:sz w:val="24"/>
          <w:szCs w:val="24"/>
        </w:rPr>
      </w:pPr>
    </w:p>
    <w:p w:rsidR="005B2034" w:rsidRDefault="00E21054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Holger </w:t>
      </w:r>
      <w:proofErr w:type="spellStart"/>
      <w:r>
        <w:rPr>
          <w:rFonts w:ascii="Helvetica" w:hAnsi="Helvetica"/>
          <w:sz w:val="24"/>
          <w:szCs w:val="24"/>
        </w:rPr>
        <w:t>Hogel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>cht</w:t>
      </w:r>
      <w:proofErr w:type="spellEnd"/>
    </w:p>
    <w:p w:rsidR="00616AEE" w:rsidRDefault="00E21054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(Protokollf</w:t>
      </w:r>
      <w:r>
        <w:rPr>
          <w:rFonts w:ascii="Helvetica" w:hAnsi="Helvetica"/>
          <w:sz w:val="24"/>
          <w:szCs w:val="24"/>
        </w:rPr>
        <w:t>ü</w:t>
      </w:r>
      <w:r>
        <w:rPr>
          <w:rFonts w:ascii="Helvetica" w:hAnsi="Helvetica"/>
          <w:sz w:val="24"/>
          <w:szCs w:val="24"/>
        </w:rPr>
        <w:t>hrer)</w:t>
      </w:r>
    </w:p>
    <w:p w:rsidR="00616AEE" w:rsidRDefault="00616AEE">
      <w:pPr>
        <w:rPr>
          <w:rFonts w:ascii="Helvetica" w:hAnsi="Helvetica"/>
          <w:sz w:val="24"/>
          <w:szCs w:val="24"/>
        </w:rPr>
      </w:pPr>
    </w:p>
    <w:p w:rsidR="00616AEE" w:rsidRDefault="00616AEE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616AEE" w:rsidRDefault="00616AEE">
      <w:pPr>
        <w:rPr>
          <w:rFonts w:ascii="Helvetica" w:hAnsi="Helvetica"/>
          <w:sz w:val="24"/>
          <w:szCs w:val="24"/>
        </w:rPr>
      </w:pPr>
    </w:p>
    <w:p w:rsidR="00616AEE" w:rsidRDefault="00616AEE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Für die Richtigkeit</w:t>
      </w:r>
    </w:p>
    <w:p w:rsidR="005B2034" w:rsidRDefault="00616AEE">
      <w:p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Ilse Koch (Vorsitz)</w:t>
      </w:r>
      <w:r w:rsidR="00E21054">
        <w:rPr>
          <w:rFonts w:ascii="Helvetica" w:eastAsia="Helvetica" w:hAnsi="Helvetica" w:cs="Helvetica"/>
          <w:sz w:val="24"/>
          <w:szCs w:val="24"/>
        </w:rPr>
        <w:br/>
      </w:r>
      <w:r w:rsidR="00E21054">
        <w:rPr>
          <w:rFonts w:ascii="Helvetica" w:eastAsia="Helvetica" w:hAnsi="Helvetica" w:cs="Helvetica"/>
          <w:sz w:val="24"/>
          <w:szCs w:val="24"/>
        </w:rPr>
        <w:br/>
      </w:r>
    </w:p>
    <w:p w:rsidR="005B2034" w:rsidRDefault="005B2034"/>
    <w:sectPr w:rsidR="005B203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54" w:rsidRDefault="00E21054">
      <w:r>
        <w:separator/>
      </w:r>
    </w:p>
  </w:endnote>
  <w:endnote w:type="continuationSeparator" w:id="0">
    <w:p w:rsidR="00E21054" w:rsidRDefault="00E2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34" w:rsidRDefault="005B20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54" w:rsidRDefault="00E21054">
      <w:r>
        <w:separator/>
      </w:r>
    </w:p>
  </w:footnote>
  <w:footnote w:type="continuationSeparator" w:id="0">
    <w:p w:rsidR="00E21054" w:rsidRDefault="00E2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34" w:rsidRDefault="005B20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24A"/>
    <w:multiLevelType w:val="hybridMultilevel"/>
    <w:tmpl w:val="12CC793E"/>
    <w:styleLink w:val="ImportierterStil1"/>
    <w:lvl w:ilvl="0" w:tplc="9C004F92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9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C84">
      <w:start w:val="1"/>
      <w:numFmt w:val="lowerLetter"/>
      <w:lvlText w:val="%2."/>
      <w:lvlJc w:val="left"/>
      <w:pPr>
        <w:tabs>
          <w:tab w:val="left" w:pos="14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421B8">
      <w:start w:val="1"/>
      <w:numFmt w:val="lowerRoman"/>
      <w:lvlText w:val="%3."/>
      <w:lvlJc w:val="left"/>
      <w:pPr>
        <w:tabs>
          <w:tab w:val="left" w:pos="149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34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ADB9E">
      <w:start w:val="1"/>
      <w:numFmt w:val="decimal"/>
      <w:lvlText w:val="%4."/>
      <w:lvlJc w:val="left"/>
      <w:pPr>
        <w:tabs>
          <w:tab w:val="left" w:pos="1494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5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466F2">
      <w:start w:val="1"/>
      <w:numFmt w:val="lowerLetter"/>
      <w:lvlText w:val="%5."/>
      <w:lvlJc w:val="left"/>
      <w:pPr>
        <w:tabs>
          <w:tab w:val="left" w:pos="1494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AAA80">
      <w:start w:val="1"/>
      <w:numFmt w:val="lowerRoman"/>
      <w:lvlText w:val="%6."/>
      <w:lvlJc w:val="left"/>
      <w:pPr>
        <w:tabs>
          <w:tab w:val="left" w:pos="14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94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8497E">
      <w:start w:val="1"/>
      <w:numFmt w:val="decimal"/>
      <w:lvlText w:val="%7."/>
      <w:lvlJc w:val="left"/>
      <w:pPr>
        <w:tabs>
          <w:tab w:val="left" w:pos="1494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07F40">
      <w:start w:val="1"/>
      <w:numFmt w:val="lowerLetter"/>
      <w:lvlText w:val="%8."/>
      <w:lvlJc w:val="left"/>
      <w:pPr>
        <w:tabs>
          <w:tab w:val="left" w:pos="14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4F01E">
      <w:start w:val="1"/>
      <w:numFmt w:val="lowerRoman"/>
      <w:lvlText w:val="%9."/>
      <w:lvlJc w:val="left"/>
      <w:pPr>
        <w:tabs>
          <w:tab w:val="left" w:pos="149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54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3633CA"/>
    <w:multiLevelType w:val="hybridMultilevel"/>
    <w:tmpl w:val="1A06A010"/>
    <w:styleLink w:val="Punkt"/>
    <w:lvl w:ilvl="0" w:tplc="2FF8CA6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6C0B6D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2E852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84EC95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C88E7E0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86E5B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440807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C7C226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ACE76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4B42AE0"/>
    <w:multiLevelType w:val="hybridMultilevel"/>
    <w:tmpl w:val="1A06A010"/>
    <w:numStyleLink w:val="Punkt"/>
  </w:abstractNum>
  <w:abstractNum w:abstractNumId="3" w15:restartNumberingAfterBreak="0">
    <w:nsid w:val="3C275D47"/>
    <w:multiLevelType w:val="hybridMultilevel"/>
    <w:tmpl w:val="12CC793E"/>
    <w:numStyleLink w:val="ImportierterStil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34"/>
    <w:rsid w:val="005B2034"/>
    <w:rsid w:val="00616AEE"/>
    <w:rsid w:val="00E2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17B7-BF8A-4DE1-B799-2D48B4AB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Punkt">
    <w:name w:val="Punkt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A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AEE"/>
    <w:rPr>
      <w:rFonts w:ascii="Segoe UI" w:hAnsi="Segoe UI" w:cs="Segoe U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2E36D004C7B41BF37BBA6AB425F82" ma:contentTypeVersion="8" ma:contentTypeDescription="Ein neues Dokument erstellen." ma:contentTypeScope="" ma:versionID="3665db17f448cf9e6aa12e1a7d239443">
  <xsd:schema xmlns:xsd="http://www.w3.org/2001/XMLSchema" xmlns:xs="http://www.w3.org/2001/XMLSchema" xmlns:p="http://schemas.microsoft.com/office/2006/metadata/properties" xmlns:ns2="d96e85d4-4b5e-4427-a7b3-cff2d8f55d0c" targetNamespace="http://schemas.microsoft.com/office/2006/metadata/properties" ma:root="true" ma:fieldsID="2d2ebda472f421387a506e8ca96bbc88" ns2:_="">
    <xsd:import namespace="d96e85d4-4b5e-4427-a7b3-cff2d8f5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e85d4-4b5e-4427-a7b3-cff2d8f55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586DC-44FE-448C-BA02-03E0E7CE8B6A}"/>
</file>

<file path=customXml/itemProps2.xml><?xml version="1.0" encoding="utf-8"?>
<ds:datastoreItem xmlns:ds="http://schemas.openxmlformats.org/officeDocument/2006/customXml" ds:itemID="{95C8F9FB-EFB9-436A-9BD6-525754CC7BD1}"/>
</file>

<file path=customXml/itemProps3.xml><?xml version="1.0" encoding="utf-8"?>
<ds:datastoreItem xmlns:ds="http://schemas.openxmlformats.org/officeDocument/2006/customXml" ds:itemID="{F7F7A4F9-C599-43FA-AB4E-485FAD98F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Ilse Koch</cp:lastModifiedBy>
  <cp:revision>2</cp:revision>
  <cp:lastPrinted>2019-11-04T12:23:00Z</cp:lastPrinted>
  <dcterms:created xsi:type="dcterms:W3CDTF">2019-11-04T12:07:00Z</dcterms:created>
  <dcterms:modified xsi:type="dcterms:W3CDTF">2019-11-04T12:23:00Z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0x010100B652E36D004C7B41BF37BBA6AB425F82</vt:lpwstr>
  </property>
</Properties>
</file>